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взаимодействия педагога с семьей дошкольника</w:t>
            </w:r>
          </w:p>
          <w:p>
            <w:pPr>
              <w:jc w:val="center"/>
              <w:spacing w:after="0" w:line="240" w:lineRule="auto"/>
              <w:rPr>
                <w:sz w:val="32"/>
                <w:szCs w:val="32"/>
              </w:rPr>
            </w:pPr>
            <w:r>
              <w:rPr>
                <w:rFonts w:ascii="Times New Roman" w:hAnsi="Times New Roman" w:cs="Times New Roman"/>
                <w:color w:val="#000000"/>
                <w:sz w:val="32"/>
                <w:szCs w:val="32"/>
              </w:rPr>
              <w:t> Б1.В.03.05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взаимодействия педагога с семьей дошкольника»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Б1.В.03.05 «Организация взаимодействия педагога с семьей дошкольника».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взаимодействия педагога с семьей дошкольника»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виды, приемы и основные особенности слушания и чтения, говорения и письма как видов речевой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создавать речевые высказывания в соответствии с этическими, коммуникативными, речевыми и языковыми нормами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уметь использовать различные контактоустанавливающие и регулирующие коммуникативный контакт средства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выявлять и формировать культурные потребности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способы проектирования целей, содержания культурно-просветительской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осуществлять различные виды культурно-просветительской деятельности в процессе работы с обучающимися им их родителями</w:t>
            </w:r>
          </w:p>
        </w:tc>
      </w:tr>
      <w:tr>
        <w:trPr>
          <w:trHeight w:hRule="exact" w:val="621.66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владеть конкретными методиками и технологиями, в том числе информационными, в соответствии с разработанной культурно-просветительской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программой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Б1.В.03.05 «Организация взаимодействия педагога с семьей дошкольника» относится к обязательной части, является дисциплиной Блока Б1. «Дисциплины (модули)». Модуль "Взаимодействие педагога с субъектами образовательных отношений"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Технологии организации работы с родителями младших школьников</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ПК-6</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157</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Семья и семейное воспитание как факторы становления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как социальный институт формирования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как социальный институт формирования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как социальный институт формирования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23</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семейного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Семья как социальный институт формирования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Взаимодействие общественного и семейного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подходы к взаимодействию семьи и учреждения дошкольного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технологии в работе с педагогами и родителями дошкольного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родителями по отдельным направлениям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подходы к взаимодействию семьи и учреждения дошкольного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технологии в работе с педагогами и родителями дошкольного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родителями по отдельным направлениям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подходы к взаимодействию семьи и учреждения дошкольного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Повышение педагогической культуры родителей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технологии в работе с педагогами и родителями дошкольного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родителями по отдельным направлениям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подходы к взаимодействию семьи и учреждения дошкольного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технологии в работе с педагогами и родителями дошкольного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родителями по отдельным направлениям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131.2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как социальный институт формирования личности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Семья как величайшая ценность, созданная человечеством, древнейший институт общества. Определение понятия «семья» и «брак». Основные функции семьи: репродуктивная, хозяйственно-экономическая, рекреативная, воспитательная, коммуникативная, регулятивная и др. Изменение функций семьи в современном обществе. Трансформация института семьи и брака в обществе. Изменение структуры семьи и системы внутрисемейных отношений, форм брачных отношений. Ослабление воспитательного потенциала семьи. Кризис семейного образа жизни, его причины и симптоматика. Социально-философские прогнозы в отношении будущего семьи (радикальная перестройка семьи или исчезновение семейного образа жизни). Классификация типов современных семей по родственной структуре, количеству детей, составу, географическому признаку, семейному стажу, типу главенства, качеству отношений: благополучные и неблагополучные. Роль семьи в формировании личности ребенка, его физическом, эмоционально-нравственном, умственном, духовном развитии, полоролевом воспитании, становлении отношения к себе и окружающему миру, подготовке к будущей семейной жизни.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подходы к взаимодействию семьи и учреждения дошкольного образования</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Актуальность проблемы взаимодействия. Перемены, которым подвержены современные родители и учреждения дошкольного образования. Значение взаимодействия для формирования компетентного ответственного родительства. Необходимость объединения усилий двух важнейших институтов социализации во имя ребенка. Преимущества и недостатки общественного и семейного воспитания в процессе развития, воспитания и обучения детей дошкольного возраста. Суть понятия «взаимодействие». Характеристики взаимодействия: взаимопознание, взаимопонимание, взаимоотношения, взаимовлияние. Типы взаимодействия: сотрудничество, диалог, соглашение, опека, подавление, индифферентность, конфронтация. Сотрудничество педагогов и семьи как высший уровень развития взаимодействия. Причины, препятствующие продуктивному взаимодействию учреждения дошкольного образования с семьей (на уровне педагогического коллектива, на уровне семьи). Новая концепция взаимодействия. Наиболее актуальные направления совершенного сотрудничества: гуманизация взаимоотношений семьи и детского сада, плюрализм мнений, понимание установок родителей, учет их личного опыта, интересов и потребностей в знаниях, взаимное доверие, обновление технологии сотрудничества, вариативность содержания, форм и методов образования родителей, превращение учреждения дошкольного образования в открытый социально-педагогический комплекс с широким участием родителей в его работе. Цель взаимодействия как объединение усилий учреждения дошкольного образования и семьи для развития личности как детей, так и взрослых с учетом интересов и особенностей каждого члена общества, его прав и обязанностей. Направления взаимодействия: изучение семей воспитанников, опыта семейного воспитания; включение родителей в деятельность дошкольного учреждения (в роли наблюдателя или волонтера); психолого-педагогическое просвещение родителей. Этапы включения родителей в процесс взаимодействия с учреждением дошкольного образования. Условия эффективности взаимодействия учреждений дошкольного образования и семьи. Педагогические исследования по проблеме сочетания семейного и общественного воспитания.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технологии в работе с педагогами и родителями дошкольного учреждения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педагогического коллектива к работе с родителями по повышению их правовой культуры.  Современные технологии в работе с педагогами и родителями дошкольного учреждения. Современные родители. Трудности, которые испытывают родители при воспитании детей. Распределение обязанностей. Примерное планирование работы по повышению правовой культуры родителей.  Работа педагогов и ДОО по повышению психолого-педагогической культуры родителей. Работа педагогов и ДОО по повышению психолого-педагогической культуры родителей Структурно-функциональная модель взаимодействия ДОО и семьи по вопросам развития ребенка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родителями по отдельным направлениям</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с родителями по формированию здоровья детей Содержание, методы и формы работы с родителями по формированию здоровья детей. Работа с родителями, направленная на воспитание и развитие детей. Содержание, методы и формы работы с родителями, направленная на воспитание и развитие детей. Взаимодействие ДОО и родителями по вопросам социально-личностного развития детей  Педагогические условия взаимодействия ДОО с родителями на основе игры и игрушки. Взаимодействие ДОО с родителями по вопросам познавательно-речевого развития Взаимодействие ДОО с родителями по вопросам познавательно-речевого развития. Взаимодействие ДОО с родителями по вопросам художественно-эстетического развития дошкольников. Взаимодействие ДОО с родителями по вопросам художественно-эстетического развития дошкольников. Взаимодействие ДОО с родителями на праздниках. Взаимодействие ДОО с родителями на праздниках. Содержание праздников. Требования к содержанию праздников, методам и приемам руководства ими. Организация праздников.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как социальный институт формирования личности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Известный американский психолог, психиатр Р.Кэмпбелл считает, что взаимоотношения между супругами в семье по важности перевешивают все другие отношения. Как вы это понимаете? Выскажите свое согласие или несогласие с этим мнением.</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подходы к взаимодействию семьи и учреждения дошкольного образования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Разработайте план изучения опыта семейного воспитания.</w:t>
            </w:r>
          </w:p>
          <w:p>
            <w:pPr>
              <w:jc w:val="both"/>
              <w:spacing w:after="0" w:line="240" w:lineRule="auto"/>
              <w:rPr>
                <w:sz w:val="24"/>
                <w:szCs w:val="24"/>
              </w:rPr>
            </w:pPr>
            <w:r>
              <w:rPr>
                <w:rFonts w:ascii="Times New Roman" w:hAnsi="Times New Roman" w:cs="Times New Roman"/>
                <w:color w:val="#000000"/>
                <w:sz w:val="24"/>
                <w:szCs w:val="24"/>
              </w:rPr>
              <w:t> 2. Определите направления практического «применения» педагогом полученных данных об особенностях семейного воспитания, составьте социально педагогический паспорт группы.</w:t>
            </w:r>
          </w:p>
          <w:p>
            <w:pPr>
              <w:jc w:val="both"/>
              <w:spacing w:after="0" w:line="240" w:lineRule="auto"/>
              <w:rPr>
                <w:sz w:val="24"/>
                <w:szCs w:val="24"/>
              </w:rPr>
            </w:pPr>
            <w:r>
              <w:rPr>
                <w:rFonts w:ascii="Times New Roman" w:hAnsi="Times New Roman" w:cs="Times New Roman"/>
                <w:color w:val="#000000"/>
                <w:sz w:val="24"/>
                <w:szCs w:val="24"/>
              </w:rPr>
              <w:t> 3. Разработайте анкету для изучения удовлетворенности родителей взаимодействием с дошкольным учреждением.</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технологии в работе с педагогами и родителями дошкольного учреждения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Дайте определение понятия «формы взаимодействия педагогов с родителями»</w:t>
            </w:r>
          </w:p>
          <w:p>
            <w:pPr>
              <w:jc w:val="both"/>
              <w:spacing w:after="0" w:line="240" w:lineRule="auto"/>
              <w:rPr>
                <w:sz w:val="24"/>
                <w:szCs w:val="24"/>
              </w:rPr>
            </w:pPr>
            <w:r>
              <w:rPr>
                <w:rFonts w:ascii="Times New Roman" w:hAnsi="Times New Roman" w:cs="Times New Roman"/>
                <w:color w:val="#000000"/>
                <w:sz w:val="24"/>
                <w:szCs w:val="24"/>
              </w:rPr>
              <w:t>  2. Проанализируйте традиционные и нетрадиционные формы взаимодействия педагога с родителями, выявите их положительные и отрицательные стороны.</w:t>
            </w:r>
          </w:p>
          <w:p>
            <w:pPr>
              <w:jc w:val="both"/>
              <w:spacing w:after="0" w:line="240" w:lineRule="auto"/>
              <w:rPr>
                <w:sz w:val="24"/>
                <w:szCs w:val="24"/>
              </w:rPr>
            </w:pPr>
            <w:r>
              <w:rPr>
                <w:rFonts w:ascii="Times New Roman" w:hAnsi="Times New Roman" w:cs="Times New Roman"/>
                <w:color w:val="#000000"/>
                <w:sz w:val="24"/>
                <w:szCs w:val="24"/>
              </w:rPr>
              <w:t> 3. Оцените свои возможности использования различных форм и методов работы с родителями воспитанников.</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родителями по отдельным направлениям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Разработка сценария и проведение мероприятия с родителями ток-шоу «Как на самом деле любить детей» Создание и защита собственной программы по взаимодействию и сотрудничества педагога с родителями дошкольников</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Семья как социальный институт формирования личности</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воспитательного потенциала семьи, его компоненты.</w:t>
            </w:r>
          </w:p>
          <w:p>
            <w:pPr>
              <w:jc w:val="left"/>
              <w:spacing w:after="0" w:line="240" w:lineRule="auto"/>
              <w:rPr>
                <w:sz w:val="24"/>
                <w:szCs w:val="24"/>
              </w:rPr>
            </w:pPr>
            <w:r>
              <w:rPr>
                <w:rFonts w:ascii="Times New Roman" w:hAnsi="Times New Roman" w:cs="Times New Roman"/>
                <w:color w:val="#000000"/>
                <w:sz w:val="24"/>
                <w:szCs w:val="24"/>
              </w:rPr>
              <w:t> 2. Условия и факторы воспитательного потенциала семьи (социальнокультурный, соци- ально-экономический, демографический и техникогигиенический).</w:t>
            </w:r>
          </w:p>
          <w:p>
            <w:pPr>
              <w:jc w:val="left"/>
              <w:spacing w:after="0" w:line="240" w:lineRule="auto"/>
              <w:rPr>
                <w:sz w:val="24"/>
                <w:szCs w:val="24"/>
              </w:rPr>
            </w:pPr>
            <w:r>
              <w:rPr>
                <w:rFonts w:ascii="Times New Roman" w:hAnsi="Times New Roman" w:cs="Times New Roman"/>
                <w:color w:val="#000000"/>
                <w:sz w:val="24"/>
                <w:szCs w:val="24"/>
              </w:rPr>
              <w:t> 3. Внутрисемейные отношения как специфичный воспитательный фактор (отношения ме- жду супругами, взаимоотношения между родителями и детьми, отношения между детьми в се-мье).</w:t>
            </w:r>
          </w:p>
          <w:p>
            <w:pPr>
              <w:jc w:val="left"/>
              <w:spacing w:after="0" w:line="240" w:lineRule="auto"/>
              <w:rPr>
                <w:sz w:val="24"/>
                <w:szCs w:val="24"/>
              </w:rPr>
            </w:pPr>
            <w:r>
              <w:rPr>
                <w:rFonts w:ascii="Times New Roman" w:hAnsi="Times New Roman" w:cs="Times New Roman"/>
                <w:color w:val="#000000"/>
                <w:sz w:val="24"/>
                <w:szCs w:val="24"/>
              </w:rPr>
              <w:t> 4. Основные направления совершенствования внутрисемейных отношений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подходы к взаимодействию семьи и учреждения дошкольного образования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 Спок и его гуманная теория воспитания детей в семье.</w:t>
            </w:r>
          </w:p>
          <w:p>
            <w:pPr>
              <w:jc w:val="left"/>
              <w:spacing w:after="0" w:line="240" w:lineRule="auto"/>
              <w:rPr>
                <w:sz w:val="24"/>
                <w:szCs w:val="24"/>
              </w:rPr>
            </w:pPr>
            <w:r>
              <w:rPr>
                <w:rFonts w:ascii="Times New Roman" w:hAnsi="Times New Roman" w:cs="Times New Roman"/>
                <w:color w:val="#000000"/>
                <w:sz w:val="24"/>
                <w:szCs w:val="24"/>
              </w:rPr>
              <w:t> 2. Методика семейного воспитания ребенка С.Лупан.</w:t>
            </w:r>
          </w:p>
          <w:p>
            <w:pPr>
              <w:jc w:val="left"/>
              <w:spacing w:after="0" w:line="240" w:lineRule="auto"/>
              <w:rPr>
                <w:sz w:val="24"/>
                <w:szCs w:val="24"/>
              </w:rPr>
            </w:pPr>
            <w:r>
              <w:rPr>
                <w:rFonts w:ascii="Times New Roman" w:hAnsi="Times New Roman" w:cs="Times New Roman"/>
                <w:color w:val="#000000"/>
                <w:sz w:val="24"/>
                <w:szCs w:val="24"/>
              </w:rPr>
              <w:t> 3. Педагогика Предоставления Возможностей знаменитых русских педагогов-новаторов Бориса и Людмилы Никитиных.</w:t>
            </w:r>
          </w:p>
          <w:p>
            <w:pPr>
              <w:jc w:val="left"/>
              <w:spacing w:after="0" w:line="240" w:lineRule="auto"/>
              <w:rPr>
                <w:sz w:val="24"/>
                <w:szCs w:val="24"/>
              </w:rPr>
            </w:pPr>
            <w:r>
              <w:rPr>
                <w:rFonts w:ascii="Times New Roman" w:hAnsi="Times New Roman" w:cs="Times New Roman"/>
                <w:color w:val="#000000"/>
                <w:sz w:val="24"/>
                <w:szCs w:val="24"/>
              </w:rPr>
              <w:t>  4. К. Кволс и ее теория воспитания детей без наказания.</w:t>
            </w:r>
          </w:p>
          <w:p>
            <w:pPr>
              <w:jc w:val="left"/>
              <w:spacing w:after="0" w:line="240" w:lineRule="auto"/>
              <w:rPr>
                <w:sz w:val="24"/>
                <w:szCs w:val="24"/>
              </w:rPr>
            </w:pPr>
            <w:r>
              <w:rPr>
                <w:rFonts w:ascii="Times New Roman" w:hAnsi="Times New Roman" w:cs="Times New Roman"/>
                <w:color w:val="#000000"/>
                <w:sz w:val="24"/>
                <w:szCs w:val="24"/>
              </w:rPr>
              <w:t> 5. Воспитательная теория Масару Ибуки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технологии в работе с педагогами и родителями дошкольного учреждения</w:t>
            </w:r>
          </w:p>
        </w:tc>
      </w:tr>
      <w:tr>
        <w:trPr>
          <w:trHeight w:hRule="exact" w:val="21.31518"/>
        </w:trPr>
        <w:tc>
          <w:tcPr>
            <w:tcW w:w="9640" w:type="dxa"/>
          </w:tcPr>
          <w:p/>
        </w:tc>
      </w:tr>
      <w:tr>
        <w:trPr>
          <w:trHeight w:hRule="exact" w:val="3032.90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Традиционные формы взаимодействия (наиболее распространенные коллективные, групповые, индивидуальные, наглядные формы взаимодействия).</w:t>
            </w:r>
          </w:p>
          <w:p>
            <w:pPr>
              <w:jc w:val="left"/>
              <w:spacing w:after="0" w:line="240" w:lineRule="auto"/>
              <w:rPr>
                <w:sz w:val="24"/>
                <w:szCs w:val="24"/>
              </w:rPr>
            </w:pPr>
            <w:r>
              <w:rPr>
                <w:rFonts w:ascii="Times New Roman" w:hAnsi="Times New Roman" w:cs="Times New Roman"/>
                <w:color w:val="#000000"/>
                <w:sz w:val="24"/>
                <w:szCs w:val="24"/>
              </w:rPr>
              <w:t> 2. Классификация нетрадиционных форм общения педагога с родителями.</w:t>
            </w:r>
          </w:p>
          <w:p>
            <w:pPr>
              <w:jc w:val="left"/>
              <w:spacing w:after="0" w:line="240" w:lineRule="auto"/>
              <w:rPr>
                <w:sz w:val="24"/>
                <w:szCs w:val="24"/>
              </w:rPr>
            </w:pPr>
            <w:r>
              <w:rPr>
                <w:rFonts w:ascii="Times New Roman" w:hAnsi="Times New Roman" w:cs="Times New Roman"/>
                <w:color w:val="#000000"/>
                <w:sz w:val="24"/>
                <w:szCs w:val="24"/>
              </w:rPr>
              <w:t> 3. Методы активизации родителей в процессе общения (анализ педагогических ситуаций, метод решения педагогических задач, метод анализа собственной воспитательной деятельности, метод домашних заданий, метод игрового моделирования поведения).</w:t>
            </w:r>
          </w:p>
          <w:p>
            <w:pPr>
              <w:jc w:val="left"/>
              <w:spacing w:after="0" w:line="240" w:lineRule="auto"/>
              <w:rPr>
                <w:sz w:val="24"/>
                <w:szCs w:val="24"/>
              </w:rPr>
            </w:pPr>
            <w:r>
              <w:rPr>
                <w:rFonts w:ascii="Times New Roman" w:hAnsi="Times New Roman" w:cs="Times New Roman"/>
                <w:color w:val="#000000"/>
                <w:sz w:val="24"/>
                <w:szCs w:val="24"/>
              </w:rPr>
              <w:t> 4. Роль наглядно-информационных форм работы с родителями в повышении их педагоги- ческой культуры.</w:t>
            </w:r>
          </w:p>
          <w:p>
            <w:pPr>
              <w:jc w:val="left"/>
              <w:spacing w:after="0" w:line="240" w:lineRule="auto"/>
              <w:rPr>
                <w:sz w:val="24"/>
                <w:szCs w:val="24"/>
              </w:rPr>
            </w:pPr>
            <w:r>
              <w:rPr>
                <w:rFonts w:ascii="Times New Roman" w:hAnsi="Times New Roman" w:cs="Times New Roman"/>
                <w:color w:val="#000000"/>
                <w:sz w:val="24"/>
                <w:szCs w:val="24"/>
              </w:rPr>
              <w:t> 5. Формы информационно-ознакомительной и информационнопросветительской работы с родителями.</w:t>
            </w:r>
          </w:p>
          <w:p>
            <w:pPr>
              <w:jc w:val="left"/>
              <w:spacing w:after="0" w:line="240" w:lineRule="auto"/>
              <w:rPr>
                <w:sz w:val="24"/>
                <w:szCs w:val="24"/>
              </w:rPr>
            </w:pPr>
            <w:r>
              <w:rPr>
                <w:rFonts w:ascii="Times New Roman" w:hAnsi="Times New Roman" w:cs="Times New Roman"/>
                <w:color w:val="#000000"/>
                <w:sz w:val="24"/>
                <w:szCs w:val="24"/>
              </w:rPr>
              <w:t> 6. Письменные формы взаимодействия с семьями воспитанников. Особенности 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использования.</w:t>
            </w:r>
          </w:p>
          <w:p>
            <w:pPr>
              <w:jc w:val="left"/>
              <w:spacing w:after="0" w:line="240" w:lineRule="auto"/>
              <w:rPr>
                <w:sz w:val="24"/>
                <w:szCs w:val="24"/>
              </w:rPr>
            </w:pPr>
            <w:r>
              <w:rPr>
                <w:rFonts w:ascii="Times New Roman" w:hAnsi="Times New Roman" w:cs="Times New Roman"/>
                <w:color w:val="#000000"/>
                <w:sz w:val="24"/>
                <w:szCs w:val="24"/>
              </w:rPr>
              <w:t> 7. Социальные сети как способ информатизации взаимодействия с родителями воспитан- ников</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родителями по отдельным направлениям</w:t>
            </w:r>
          </w:p>
        </w:tc>
      </w:tr>
      <w:tr>
        <w:trPr>
          <w:trHeight w:hRule="exact" w:val="21.31495"/>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сценария и проведение встречи в родительском клубе на тему “Как отвечать на “трудные” детские вопросы?” Разработка сценария и проведение мероприятия с родителями устный журнал на тему “Методы воспитания современного ребенка в семье”</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взаимодействия педагога с семьей дошкольника» / Денисова Е.С..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раннего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Зверева,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Культина,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раннего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978-5-4263-0708-7.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http://www.iprbookshop.ru/92875.html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дошкольной</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Юревич</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Санникова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Левшина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978-5-534-10051-8.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https://urait.ru/bcode/456286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Кураторство</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особенного</w:t>
            </w:r>
            <w:r>
              <w:rPr/>
              <w:t xml:space="preserve"> </w:t>
            </w:r>
            <w:r>
              <w:rPr>
                <w:rFonts w:ascii="Times New Roman" w:hAnsi="Times New Roman" w:cs="Times New Roman"/>
                <w:color w:val="#000000"/>
                <w:sz w:val="24"/>
                <w:szCs w:val="24"/>
              </w:rPr>
              <w:t>ребенка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Галасюк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978-5-534-09809-9.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https://urait.ru/bcode/455585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детского</w:t>
            </w:r>
            <w:r>
              <w:rPr/>
              <w:t xml:space="preserve"> </w:t>
            </w:r>
            <w:r>
              <w:rPr>
                <w:rFonts w:ascii="Times New Roman" w:hAnsi="Times New Roman" w:cs="Times New Roman"/>
                <w:color w:val="#000000"/>
                <w:sz w:val="24"/>
                <w:szCs w:val="24"/>
              </w:rPr>
              <w:t>сада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социальном</w:t>
            </w:r>
            <w:r>
              <w:rPr/>
              <w:t xml:space="preserve"> </w:t>
            </w:r>
            <w:r>
              <w:rPr>
                <w:rFonts w:ascii="Times New Roman" w:hAnsi="Times New Roman" w:cs="Times New Roman"/>
                <w:color w:val="#000000"/>
                <w:sz w:val="24"/>
                <w:szCs w:val="24"/>
              </w:rPr>
              <w:t>развитии</w:t>
            </w:r>
            <w:r>
              <w:rPr/>
              <w:t xml:space="preserve"> </w:t>
            </w:r>
            <w:r>
              <w:rPr>
                <w:rFonts w:ascii="Times New Roman" w:hAnsi="Times New Roman" w:cs="Times New Roman"/>
                <w:color w:val="#000000"/>
                <w:sz w:val="24"/>
                <w:szCs w:val="24"/>
              </w:rPr>
              <w:t>ребенка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Полковникова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Лобза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Ракушина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городской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http://www.iprbookshop.ru/26457.html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866.3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552.0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2024-2025_ФГОС3++2024_Бак-ЗФО-ПО2(ДОиНО)(24)_plx_Организация взаимодействия педагога с семьей дошкольника</dc:title>
  <dc:creator>FastReport.NET</dc:creator>
</cp:coreProperties>
</file>